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A5AAC" w14:textId="77777777" w:rsidR="009971A6" w:rsidRDefault="009971A6" w:rsidP="009971A6">
      <w:pPr>
        <w:spacing w:after="12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4FC56A4D" w14:textId="77777777" w:rsidR="009971A6" w:rsidRPr="00C05359" w:rsidRDefault="009971A6" w:rsidP="009971A6">
      <w:pPr>
        <w:spacing w:after="120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5359">
        <w:rPr>
          <w:rFonts w:ascii="Verdana" w:eastAsia="Times New Roman" w:hAnsi="Verdana" w:cs="Times New Roman"/>
          <w:sz w:val="24"/>
          <w:szCs w:val="24"/>
          <w:lang w:eastAsia="pl-PL"/>
        </w:rPr>
        <w:t>Wrocław, dnia ……………………………</w:t>
      </w:r>
    </w:p>
    <w:p w14:paraId="638BE270" w14:textId="77777777" w:rsidR="009971A6" w:rsidRPr="00C05359" w:rsidRDefault="009971A6" w:rsidP="009971A6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</w:p>
    <w:p w14:paraId="087AD40F" w14:textId="77777777" w:rsidR="009971A6" w:rsidRDefault="009971A6" w:rsidP="009971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14:paraId="6B25F01B" w14:textId="77777777" w:rsidR="009971A6" w:rsidRDefault="009971A6" w:rsidP="009971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14:paraId="29791F8A" w14:textId="77777777" w:rsidR="009971A6" w:rsidRDefault="009971A6" w:rsidP="009971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14:paraId="26BBC1FB" w14:textId="77777777" w:rsidR="009971A6" w:rsidRPr="00095AAC" w:rsidRDefault="009971A6" w:rsidP="009971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095AA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Oświadczenie </w:t>
      </w:r>
    </w:p>
    <w:p w14:paraId="0C0D93A7" w14:textId="77777777" w:rsidR="009971A6" w:rsidRPr="00095AAC" w:rsidRDefault="009971A6" w:rsidP="009971A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095AA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o realizacji obowiązków w zakresie badań naukowych, praktyk zawodowych oraz prac organizacyjnych</w:t>
      </w:r>
    </w:p>
    <w:p w14:paraId="7FE61C7F" w14:textId="77777777" w:rsidR="009971A6" w:rsidRPr="00095AAC" w:rsidRDefault="009971A6" w:rsidP="009971A6">
      <w:pPr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</w:p>
    <w:p w14:paraId="39E02222" w14:textId="77777777" w:rsidR="009971A6" w:rsidRPr="00095AAC" w:rsidRDefault="009971A6" w:rsidP="009971A6">
      <w:pPr>
        <w:spacing w:after="12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095AAC">
        <w:rPr>
          <w:rFonts w:ascii="Verdana" w:eastAsia="Times New Roman" w:hAnsi="Verdana" w:cs="Times New Roman"/>
          <w:lang w:eastAsia="pl-PL"/>
        </w:rPr>
        <w:tab/>
      </w:r>
    </w:p>
    <w:p w14:paraId="668A3EB4" w14:textId="70DA639B" w:rsidR="009971A6" w:rsidRPr="00095AAC" w:rsidRDefault="009971A6" w:rsidP="00961542">
      <w:pPr>
        <w:spacing w:after="120" w:line="240" w:lineRule="auto"/>
        <w:ind w:left="-284" w:right="-428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przypadku zakwalifikowania </w:t>
      </w:r>
      <w:r w:rsidR="00D73E2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</w:t>
      </w:r>
      <w:r w:rsidR="00CB17C4">
        <w:rPr>
          <w:rFonts w:ascii="Verdana" w:eastAsia="Times New Roman" w:hAnsi="Verdana" w:cs="Times New Roman"/>
          <w:sz w:val="20"/>
          <w:szCs w:val="20"/>
          <w:lang w:eastAsia="pl-PL"/>
        </w:rPr>
        <w:t>Szkoły Doktorskiej</w:t>
      </w:r>
      <w:r w:rsidR="00CB17C4" w:rsidRPr="00095A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Uniwersytetu Wrocławskiego </w:t>
      </w:r>
      <w:r w:rsidR="00CB17C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73E2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Kolegium </w:t>
      </w:r>
      <w:r w:rsidR="00CB17C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Doktorskiego </w:t>
      </w:r>
      <w:r w:rsidRPr="00095A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Nauk Prawnych w roku akademickim </w:t>
      </w:r>
      <w:r w:rsidR="00D73E2E">
        <w:rPr>
          <w:rFonts w:ascii="Verdana" w:eastAsia="Times New Roman" w:hAnsi="Verdana" w:cs="Times New Roman"/>
          <w:sz w:val="20"/>
          <w:szCs w:val="20"/>
          <w:lang w:eastAsia="pl-PL"/>
        </w:rPr>
        <w:t>20</w:t>
      </w:r>
      <w:r w:rsidR="005476EF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="00001F62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8C3B0B">
        <w:rPr>
          <w:rFonts w:ascii="Verdana" w:eastAsia="Times New Roman" w:hAnsi="Verdana" w:cs="Times New Roman"/>
          <w:sz w:val="20"/>
          <w:szCs w:val="20"/>
          <w:lang w:eastAsia="pl-PL"/>
        </w:rPr>
        <w:t>/20</w:t>
      </w:r>
      <w:r w:rsidR="00D73E2E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="00001F62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bookmarkStart w:id="0" w:name="_GoBack"/>
      <w:bookmarkEnd w:id="0"/>
      <w:r w:rsidRPr="00095A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095AAC">
        <w:rPr>
          <w:rFonts w:ascii="Verdana" w:hAnsi="Verdana"/>
          <w:sz w:val="20"/>
          <w:szCs w:val="20"/>
        </w:rPr>
        <w:t xml:space="preserve">zobowiązuję się do: </w:t>
      </w:r>
    </w:p>
    <w:p w14:paraId="60945CC0" w14:textId="77777777" w:rsidR="009971A6" w:rsidRPr="00095AAC" w:rsidRDefault="009971A6" w:rsidP="00961542">
      <w:pPr>
        <w:pStyle w:val="Akapitzlist"/>
        <w:numPr>
          <w:ilvl w:val="0"/>
          <w:numId w:val="1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hAnsi="Verdana"/>
          <w:sz w:val="20"/>
          <w:szCs w:val="20"/>
        </w:rPr>
        <w:t xml:space="preserve">prowadzenia badań naukowych pod kierunkiem promotora oraz przedstawienia </w:t>
      </w:r>
      <w:r w:rsidR="00D73E2E">
        <w:rPr>
          <w:rFonts w:ascii="Verdana" w:hAnsi="Verdana"/>
          <w:sz w:val="20"/>
          <w:szCs w:val="20"/>
        </w:rPr>
        <w:t>w terminie 12 miesięcy od dnia rozpoczęcia kształcenia indywidualnego planu badawczego zawierającego w szczególności harmonogram przygotowania rozprawy doktorskiej</w:t>
      </w:r>
      <w:r w:rsidRPr="00095AAC">
        <w:rPr>
          <w:rFonts w:ascii="Verdana" w:hAnsi="Verdana"/>
          <w:sz w:val="20"/>
          <w:szCs w:val="20"/>
        </w:rPr>
        <w:t xml:space="preserve">, potwierdzonego i zaopiniowanego przez promotora; </w:t>
      </w:r>
    </w:p>
    <w:p w14:paraId="36B71807" w14:textId="77777777" w:rsidR="009971A6" w:rsidRPr="00095AAC" w:rsidRDefault="009971A6" w:rsidP="00961542">
      <w:pPr>
        <w:pStyle w:val="Akapitzlist"/>
        <w:numPr>
          <w:ilvl w:val="0"/>
          <w:numId w:val="1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hAnsi="Verdana"/>
          <w:sz w:val="20"/>
          <w:szCs w:val="20"/>
        </w:rPr>
        <w:t xml:space="preserve">odbywania praktyk zawodowych przez cały okres </w:t>
      </w:r>
      <w:r w:rsidR="00442733">
        <w:rPr>
          <w:rFonts w:ascii="Verdana" w:hAnsi="Verdana"/>
          <w:sz w:val="20"/>
          <w:szCs w:val="20"/>
        </w:rPr>
        <w:t>kształcenia</w:t>
      </w:r>
      <w:r w:rsidRPr="00095AAC">
        <w:rPr>
          <w:rFonts w:ascii="Verdana" w:hAnsi="Verdana"/>
          <w:sz w:val="20"/>
          <w:szCs w:val="20"/>
        </w:rPr>
        <w:t xml:space="preserve">, w postaci prowadzenia zajęć dydaktycznych lub uczestniczenia w ich prowadzeniu. Wymiar praktyk zawodowych dla </w:t>
      </w:r>
      <w:r w:rsidR="00D73E2E">
        <w:rPr>
          <w:rFonts w:ascii="Verdana" w:hAnsi="Verdana"/>
          <w:sz w:val="20"/>
          <w:szCs w:val="20"/>
        </w:rPr>
        <w:t xml:space="preserve">doktorantów </w:t>
      </w:r>
      <w:r w:rsidR="00CB17C4">
        <w:rPr>
          <w:rFonts w:ascii="Verdana" w:eastAsia="Times New Roman" w:hAnsi="Verdana" w:cs="Times New Roman"/>
          <w:sz w:val="20"/>
          <w:szCs w:val="20"/>
          <w:lang w:eastAsia="pl-PL"/>
        </w:rPr>
        <w:t>Szkoły Doktorskiej</w:t>
      </w:r>
      <w:r w:rsidR="00CB17C4" w:rsidRPr="00095A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Uniwersytetu Wrocławskiego</w:t>
      </w:r>
      <w:r w:rsidR="00CB17C4" w:rsidRPr="00095AAC">
        <w:rPr>
          <w:rFonts w:ascii="Verdana" w:hAnsi="Verdana"/>
          <w:sz w:val="20"/>
          <w:szCs w:val="20"/>
        </w:rPr>
        <w:t xml:space="preserve"> </w:t>
      </w:r>
      <w:r w:rsidR="00CB17C4">
        <w:rPr>
          <w:rFonts w:ascii="Verdana" w:hAnsi="Verdana"/>
          <w:sz w:val="20"/>
          <w:szCs w:val="20"/>
        </w:rPr>
        <w:t xml:space="preserve">- </w:t>
      </w:r>
      <w:r w:rsidR="00D73E2E">
        <w:rPr>
          <w:rFonts w:ascii="Verdana" w:hAnsi="Verdana"/>
          <w:sz w:val="20"/>
          <w:szCs w:val="20"/>
        </w:rPr>
        <w:t xml:space="preserve">Kolegium </w:t>
      </w:r>
      <w:r w:rsidR="00CB17C4">
        <w:rPr>
          <w:rFonts w:ascii="Verdana" w:hAnsi="Verdana"/>
          <w:sz w:val="20"/>
          <w:szCs w:val="20"/>
        </w:rPr>
        <w:t xml:space="preserve">Doktorskiego </w:t>
      </w:r>
      <w:r w:rsidR="00AF72EA">
        <w:rPr>
          <w:rFonts w:ascii="Verdana" w:hAnsi="Verdana"/>
          <w:sz w:val="20"/>
          <w:szCs w:val="20"/>
        </w:rPr>
        <w:t xml:space="preserve">Nauk </w:t>
      </w:r>
      <w:r w:rsidR="00AF72EA" w:rsidRPr="00095A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Prawnych </w:t>
      </w:r>
      <w:r w:rsidRPr="00095AAC">
        <w:rPr>
          <w:rFonts w:ascii="Verdana" w:hAnsi="Verdana"/>
          <w:sz w:val="20"/>
          <w:szCs w:val="20"/>
        </w:rPr>
        <w:t>nie może być mn</w:t>
      </w:r>
      <w:r w:rsidR="00D73E2E">
        <w:rPr>
          <w:rFonts w:ascii="Verdana" w:hAnsi="Verdana"/>
          <w:sz w:val="20"/>
          <w:szCs w:val="20"/>
        </w:rPr>
        <w:t>iejszy niż 10 oraz większy niż 6</w:t>
      </w:r>
      <w:r w:rsidRPr="00095AAC">
        <w:rPr>
          <w:rFonts w:ascii="Verdana" w:hAnsi="Verdana"/>
          <w:sz w:val="20"/>
          <w:szCs w:val="20"/>
        </w:rPr>
        <w:t xml:space="preserve">0 godzin w każdym roku akademickim. Podstawową formą realizacji obowiązku praktyki zawodowej jest prowadzenie przez </w:t>
      </w:r>
      <w:r>
        <w:rPr>
          <w:rFonts w:ascii="Verdana" w:hAnsi="Verdana"/>
          <w:sz w:val="20"/>
          <w:szCs w:val="20"/>
        </w:rPr>
        <w:t xml:space="preserve">Doktoranta zajęć dydaktycznych. Zajęcia dydaktyczne na </w:t>
      </w:r>
      <w:r w:rsidRPr="00062953">
        <w:rPr>
          <w:rFonts w:ascii="Verdana" w:hAnsi="Verdana"/>
          <w:sz w:val="20"/>
          <w:szCs w:val="20"/>
        </w:rPr>
        <w:t>Wydziale Prawa, Administracji i Ekonomii Uniwersytetu Wrocławskiego</w:t>
      </w:r>
      <w:r>
        <w:rPr>
          <w:rFonts w:ascii="Verdana" w:hAnsi="Verdana"/>
          <w:sz w:val="20"/>
          <w:szCs w:val="20"/>
        </w:rPr>
        <w:t xml:space="preserve"> orgaznizowane są w godzinach od 8.00-20.15, przez 7 dni w tygodniu.</w:t>
      </w:r>
    </w:p>
    <w:p w14:paraId="29219C10" w14:textId="77777777" w:rsidR="009971A6" w:rsidRPr="00095AAC" w:rsidRDefault="009971A6" w:rsidP="00961542">
      <w:pPr>
        <w:pStyle w:val="Akapitzlist"/>
        <w:numPr>
          <w:ilvl w:val="0"/>
          <w:numId w:val="1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hAnsi="Verdana"/>
          <w:sz w:val="20"/>
          <w:szCs w:val="20"/>
        </w:rPr>
        <w:t xml:space="preserve">odbywania dwóch dyżurów konsultacyjnych w tygodniu, w wymiarze 1 godziny każdy. Doktorant nieprowadzący zajęć w danym semestrze może odbywać jeden dyżur konsultacyjny w tygodniu, w wymiarze 1 godziny; </w:t>
      </w:r>
    </w:p>
    <w:p w14:paraId="096CCB49" w14:textId="77777777" w:rsidR="009971A6" w:rsidRPr="00095AAC" w:rsidRDefault="009971A6" w:rsidP="00961542">
      <w:pPr>
        <w:pStyle w:val="Akapitzlist"/>
        <w:numPr>
          <w:ilvl w:val="0"/>
          <w:numId w:val="1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hAnsi="Verdana"/>
          <w:sz w:val="20"/>
          <w:szCs w:val="20"/>
        </w:rPr>
        <w:t>uczestniczenia w wydarzeniach naukowych takich jak konferencje naukowe, sympozja, zjazdy, wykłady gościnne.</w:t>
      </w:r>
    </w:p>
    <w:p w14:paraId="2DBF6F36" w14:textId="77777777" w:rsidR="009971A6" w:rsidRPr="00095AAC" w:rsidRDefault="009971A6" w:rsidP="00961542">
      <w:pPr>
        <w:pStyle w:val="Akapitzlist"/>
        <w:numPr>
          <w:ilvl w:val="0"/>
          <w:numId w:val="1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hAnsi="Verdana"/>
          <w:sz w:val="20"/>
          <w:szCs w:val="20"/>
        </w:rPr>
        <w:t xml:space="preserve">aktywnego uczestnictwa w pracach organizacyjnych i administracyjnych jednostki, w której odbywam </w:t>
      </w:r>
      <w:r w:rsidR="00442733">
        <w:rPr>
          <w:rFonts w:ascii="Verdana" w:hAnsi="Verdana"/>
          <w:sz w:val="20"/>
          <w:szCs w:val="20"/>
        </w:rPr>
        <w:t>kształcenie</w:t>
      </w:r>
      <w:r w:rsidRPr="00095AAC">
        <w:rPr>
          <w:rFonts w:ascii="Verdana" w:hAnsi="Verdana"/>
          <w:sz w:val="20"/>
          <w:szCs w:val="20"/>
        </w:rPr>
        <w:t xml:space="preserve"> oraz na rzecz Wydziału Prawa, Administracji i Ekonomii Uniwersytetu Wrocławskiego. Do obowiązków Doktoranta należy w szczególności uczestnictwo w przygotowaniu konferencji, sympozjów, zjazdów i wykładów gościnnych, a także pomoc w przeprowadzaniu egzaminów. </w:t>
      </w:r>
    </w:p>
    <w:p w14:paraId="241A2D3B" w14:textId="77777777" w:rsidR="009971A6" w:rsidRPr="00095AAC" w:rsidRDefault="009971A6" w:rsidP="00961542">
      <w:pPr>
        <w:pStyle w:val="Akapitzlist"/>
        <w:numPr>
          <w:ilvl w:val="0"/>
          <w:numId w:val="1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hAnsi="Verdana"/>
          <w:sz w:val="20"/>
          <w:szCs w:val="20"/>
        </w:rPr>
        <w:t xml:space="preserve">oraz przestrzegania poniższych </w:t>
      </w:r>
      <w:r w:rsidRPr="00261D5C">
        <w:rPr>
          <w:rFonts w:ascii="Verdana" w:hAnsi="Verdana"/>
          <w:sz w:val="20"/>
          <w:szCs w:val="20"/>
        </w:rPr>
        <w:t>zasad afiliacji wyników prac naukowych</w:t>
      </w:r>
      <w:r w:rsidRPr="00095AAC">
        <w:rPr>
          <w:rFonts w:ascii="Verdana" w:hAnsi="Verdana"/>
          <w:sz w:val="20"/>
          <w:szCs w:val="20"/>
        </w:rPr>
        <w:t xml:space="preserve">: </w:t>
      </w:r>
    </w:p>
    <w:p w14:paraId="1B45F645" w14:textId="77777777" w:rsidR="009971A6" w:rsidRPr="00095AAC" w:rsidRDefault="009971A6" w:rsidP="00961542">
      <w:pPr>
        <w:pStyle w:val="Akapitzlist"/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</w:p>
    <w:p w14:paraId="660573A1" w14:textId="77777777" w:rsidR="009971A6" w:rsidRPr="00095AAC" w:rsidRDefault="009971A6" w:rsidP="00961542">
      <w:pPr>
        <w:pStyle w:val="Akapitzlist"/>
        <w:numPr>
          <w:ilvl w:val="0"/>
          <w:numId w:val="2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eastAsia="Calibri" w:hAnsi="Verdana" w:cs="Times New Roman"/>
          <w:color w:val="000000"/>
          <w:sz w:val="20"/>
          <w:szCs w:val="20"/>
          <w:lang w:eastAsia="pl-PL" w:bidi="pl-PL"/>
        </w:rPr>
        <w:t xml:space="preserve">Dokument niniejszy ustala zasady afiliacji w rozumieniu właściwych przepisów prawa w odniesieniu do publikacji naukowych (w tym monografii naukowych) autorstwa (współautorstwa), dla których podstawę stanowią wyniki badań naukowych i prac rozwojowych związanych </w:t>
      </w:r>
      <w:r w:rsidR="00AF72EA">
        <w:rPr>
          <w:rFonts w:ascii="Verdana" w:eastAsia="Calibri" w:hAnsi="Verdana" w:cs="Times New Roman"/>
          <w:color w:val="000000"/>
          <w:sz w:val="20"/>
          <w:szCs w:val="20"/>
          <w:lang w:eastAsia="pl-PL" w:bidi="pl-PL"/>
        </w:rPr>
        <w:t xml:space="preserve">z kształceniem w </w:t>
      </w:r>
      <w:r w:rsidR="00CB17C4">
        <w:rPr>
          <w:rFonts w:ascii="Verdana" w:eastAsia="Times New Roman" w:hAnsi="Verdana" w:cs="Times New Roman"/>
          <w:sz w:val="20"/>
          <w:szCs w:val="20"/>
          <w:lang w:eastAsia="pl-PL"/>
        </w:rPr>
        <w:t>Szkole Doktorskiej</w:t>
      </w:r>
      <w:r w:rsidR="00CB17C4" w:rsidRPr="00095A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Uniwersytetu Wrocławskiego </w:t>
      </w:r>
      <w:r w:rsidR="00CB17C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Kolegium Doktorskim </w:t>
      </w:r>
      <w:r w:rsidR="00CB17C4" w:rsidRPr="00095A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Nauk Prawnych </w:t>
      </w:r>
      <w:r w:rsidRPr="00095AAC">
        <w:rPr>
          <w:rFonts w:ascii="Verdana" w:eastAsia="Calibri" w:hAnsi="Verdana" w:cs="Times New Roman"/>
          <w:color w:val="000000"/>
          <w:sz w:val="20"/>
          <w:szCs w:val="20"/>
          <w:lang w:eastAsia="pl-PL" w:bidi="pl-PL"/>
        </w:rPr>
        <w:t>oraz przygotowaniem pracy doktorskiej realizowanymi w Uczelni.</w:t>
      </w:r>
    </w:p>
    <w:p w14:paraId="7A31DB06" w14:textId="77777777" w:rsidR="009971A6" w:rsidRPr="00095AAC" w:rsidRDefault="00261D5C" w:rsidP="00961542">
      <w:pPr>
        <w:pStyle w:val="Akapitzlist"/>
        <w:numPr>
          <w:ilvl w:val="0"/>
          <w:numId w:val="2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color w:val="000000"/>
          <w:sz w:val="20"/>
          <w:szCs w:val="20"/>
          <w:lang w:eastAsia="pl-PL" w:bidi="pl-PL"/>
        </w:rPr>
        <w:t>U</w:t>
      </w:r>
      <w:r w:rsidR="009971A6" w:rsidRPr="00095AAC">
        <w:rPr>
          <w:rFonts w:ascii="Verdana" w:eastAsia="Calibri" w:hAnsi="Verdana" w:cs="Times New Roman"/>
          <w:color w:val="000000"/>
          <w:sz w:val="20"/>
          <w:szCs w:val="20"/>
          <w:lang w:eastAsia="pl-PL" w:bidi="pl-PL"/>
        </w:rPr>
        <w:t>zgadnia się, że Uczelnia ma nieodwołalne prawo do wskazywania publikacji, o jakich mowa w ust. 1 jako afiliowanych w Uczelni, a Autor zobowiązany jest do wskazywania w sposób jednoznaczny - Uczelni, jako afiliację tych publikacji z zastosowaniem zasad określonych poniżej w ust. 3 oraz niezwłocznego (nie później niż w ciągu 7 dni od zdarzenia stanowiącego podstawę afiliacji) informowania na piśmie skierowanym do właściwego Dziekana, o takim wskazaniu.</w:t>
      </w:r>
    </w:p>
    <w:p w14:paraId="65AC78D4" w14:textId="77777777" w:rsidR="009971A6" w:rsidRPr="00095AAC" w:rsidRDefault="009971A6" w:rsidP="00961542">
      <w:pPr>
        <w:pStyle w:val="Akapitzlist"/>
        <w:numPr>
          <w:ilvl w:val="0"/>
          <w:numId w:val="2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eastAsia="Calibri" w:hAnsi="Verdana" w:cs="Times New Roman"/>
          <w:color w:val="000000"/>
          <w:sz w:val="20"/>
          <w:szCs w:val="20"/>
          <w:lang w:eastAsia="pl-PL" w:bidi="pl-PL"/>
        </w:rPr>
        <w:t>Przy określaniu afiliacji, należy podać bez względu na aktualne czy przyszłe miejsce zatrudnienia Autora, jednoznacznie jako miejsce afiliacji: „Uniwersytet Wrocławski”, jako jedyną jednostkę naukową, dla której autor przypisał w całości daną publikację.</w:t>
      </w:r>
    </w:p>
    <w:p w14:paraId="24A43C67" w14:textId="77777777" w:rsidR="009971A6" w:rsidRPr="00095AAC" w:rsidRDefault="009971A6" w:rsidP="00961542">
      <w:pPr>
        <w:pStyle w:val="Akapitzlist"/>
        <w:numPr>
          <w:ilvl w:val="0"/>
          <w:numId w:val="2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eastAsia="Calibri" w:hAnsi="Verdana" w:cs="Times New Roman"/>
          <w:color w:val="000000"/>
          <w:sz w:val="20"/>
          <w:szCs w:val="20"/>
          <w:lang w:eastAsia="pl-PL" w:bidi="pl-PL"/>
        </w:rPr>
        <w:t>Dokument niniejszy traktowany jest jako nieodwołalne oświadczenie afiliacyjne w stosunku do publikacji, o których mowa w ust. 1 w rozumieniu przywołanych tam przepisów i stanowi dla Uczelni podstawę do podjęcia wszelkich działań prawnych przewidzianych na wypadek naruszenia przez Autora lub inne podmioty uzgodnionych zasad afiliacji.</w:t>
      </w:r>
    </w:p>
    <w:p w14:paraId="4BADF7A9" w14:textId="77777777" w:rsidR="009971A6" w:rsidRPr="00095AAC" w:rsidRDefault="009971A6" w:rsidP="00961542">
      <w:pPr>
        <w:pStyle w:val="Akapitzlist"/>
        <w:numPr>
          <w:ilvl w:val="0"/>
          <w:numId w:val="2"/>
        </w:numPr>
        <w:spacing w:after="120" w:line="240" w:lineRule="auto"/>
        <w:ind w:left="0" w:right="-428" w:hanging="284"/>
        <w:jc w:val="both"/>
        <w:rPr>
          <w:rFonts w:ascii="Verdana" w:hAnsi="Verdana"/>
          <w:sz w:val="20"/>
          <w:szCs w:val="20"/>
        </w:rPr>
      </w:pPr>
      <w:r w:rsidRPr="00095AAC">
        <w:rPr>
          <w:rFonts w:ascii="Verdana" w:eastAsia="Calibri" w:hAnsi="Verdana" w:cs="Times New Roman"/>
          <w:color w:val="000000"/>
          <w:sz w:val="20"/>
          <w:szCs w:val="20"/>
          <w:lang w:eastAsia="pl-PL" w:bidi="pl-PL"/>
        </w:rPr>
        <w:lastRenderedPageBreak/>
        <w:t>Uczelnia ma nieodwołane prawo wskazania publikacji naukowych, na zasadach wskazanych w ust. 2-4, również jeżeli zostały one wprowadzone do biegu naukowego (opublikowane) po zakończeniu studiów.</w:t>
      </w:r>
    </w:p>
    <w:p w14:paraId="6C02E9BB" w14:textId="77777777" w:rsidR="009971A6" w:rsidRPr="00095AAC" w:rsidRDefault="009971A6" w:rsidP="009971A6">
      <w:pPr>
        <w:spacing w:line="240" w:lineRule="auto"/>
        <w:jc w:val="both"/>
        <w:rPr>
          <w:rFonts w:ascii="Verdana" w:eastAsia="Calibri" w:hAnsi="Verdana" w:cs="Times New Roman"/>
          <w:iCs/>
          <w:sz w:val="20"/>
          <w:szCs w:val="20"/>
          <w:lang w:bidi="pl-PL"/>
        </w:rPr>
      </w:pPr>
    </w:p>
    <w:p w14:paraId="46CD94E2" w14:textId="77777777" w:rsidR="009971A6" w:rsidRPr="00095AAC" w:rsidRDefault="009971A6" w:rsidP="009971A6">
      <w:pPr>
        <w:spacing w:after="160" w:line="240" w:lineRule="auto"/>
        <w:rPr>
          <w:rFonts w:ascii="Verdana" w:eastAsia="Calibri" w:hAnsi="Verdana" w:cs="Times New Roman"/>
          <w:iCs/>
          <w:sz w:val="20"/>
          <w:szCs w:val="20"/>
          <w:lang w:bidi="pl-PL"/>
        </w:rPr>
      </w:pPr>
      <w:r w:rsidRPr="00095AAC">
        <w:rPr>
          <w:rFonts w:ascii="Verdana" w:eastAsia="Calibri" w:hAnsi="Verdana" w:cs="Times New Roman"/>
          <w:iCs/>
          <w:sz w:val="20"/>
          <w:szCs w:val="20"/>
          <w:lang w:bidi="pl-PL"/>
        </w:rPr>
        <w:t>Imię i Nazwisko</w:t>
      </w:r>
    </w:p>
    <w:p w14:paraId="57D575F2" w14:textId="77777777" w:rsidR="009971A6" w:rsidRPr="00095AAC" w:rsidRDefault="009971A6" w:rsidP="009971A6">
      <w:pPr>
        <w:spacing w:after="160" w:line="240" w:lineRule="auto"/>
        <w:rPr>
          <w:rFonts w:ascii="Verdana" w:eastAsia="Calibri" w:hAnsi="Verdana" w:cs="Times New Roman"/>
          <w:iCs/>
          <w:sz w:val="20"/>
          <w:szCs w:val="20"/>
          <w:lang w:bidi="pl-PL"/>
        </w:rPr>
      </w:pPr>
    </w:p>
    <w:p w14:paraId="331AA892" w14:textId="77777777" w:rsidR="009971A6" w:rsidRPr="00095AAC" w:rsidRDefault="009971A6" w:rsidP="009971A6">
      <w:pPr>
        <w:spacing w:after="160" w:line="240" w:lineRule="auto"/>
        <w:jc w:val="both"/>
        <w:rPr>
          <w:rFonts w:ascii="Verdana" w:eastAsia="Calibri" w:hAnsi="Verdana" w:cs="Times New Roman"/>
          <w:iCs/>
          <w:sz w:val="20"/>
          <w:szCs w:val="20"/>
          <w:lang w:bidi="pl-PL"/>
        </w:rPr>
      </w:pPr>
      <w:r w:rsidRPr="00095AAC">
        <w:rPr>
          <w:rFonts w:ascii="Verdana" w:eastAsia="Calibri" w:hAnsi="Verdana" w:cs="Times New Roman"/>
          <w:iCs/>
          <w:sz w:val="20"/>
          <w:szCs w:val="20"/>
          <w:lang w:bidi="pl-PL"/>
        </w:rPr>
        <w:t>…………………………………………………………………………</w:t>
      </w:r>
    </w:p>
    <w:p w14:paraId="20C1B2D8" w14:textId="77777777" w:rsidR="009971A6" w:rsidRPr="00095AAC" w:rsidRDefault="009971A6" w:rsidP="009971A6">
      <w:pPr>
        <w:spacing w:after="16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095AAC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………………………………………………………………….</w:t>
      </w:r>
    </w:p>
    <w:p w14:paraId="41F6DF16" w14:textId="77777777" w:rsidR="009971A6" w:rsidRPr="00095AAC" w:rsidRDefault="00961542" w:rsidP="009971A6">
      <w:pPr>
        <w:spacing w:after="16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 </w:t>
      </w:r>
      <w:r w:rsidR="009971A6" w:rsidRPr="00095AAC">
        <w:rPr>
          <w:rFonts w:ascii="Verdana" w:eastAsia="Calibri" w:hAnsi="Verdana" w:cs="Times New Roman"/>
          <w:sz w:val="20"/>
          <w:szCs w:val="20"/>
        </w:rPr>
        <w:t>(czytelny podpis)</w:t>
      </w:r>
    </w:p>
    <w:p w14:paraId="36D927EF" w14:textId="77777777" w:rsidR="009971A6" w:rsidRPr="00095AAC" w:rsidRDefault="009971A6" w:rsidP="009971A6">
      <w:pPr>
        <w:spacing w:after="120" w:line="360" w:lineRule="auto"/>
        <w:jc w:val="both"/>
        <w:rPr>
          <w:rFonts w:ascii="Verdana" w:hAnsi="Verdana"/>
        </w:rPr>
      </w:pPr>
    </w:p>
    <w:p w14:paraId="43DDC69A" w14:textId="77777777" w:rsidR="009971A6" w:rsidRPr="00C05359" w:rsidRDefault="009971A6" w:rsidP="009971A6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14:paraId="2E18E66D" w14:textId="77777777" w:rsidR="009971A6" w:rsidRPr="00C05359" w:rsidRDefault="009971A6" w:rsidP="009971A6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14:paraId="0C4CAD55" w14:textId="77777777" w:rsidR="009971A6" w:rsidRDefault="009971A6" w:rsidP="009971A6">
      <w:pPr>
        <w:rPr>
          <w:rFonts w:ascii="Verdana" w:hAnsi="Verdana"/>
          <w:sz w:val="20"/>
          <w:szCs w:val="20"/>
        </w:rPr>
      </w:pPr>
    </w:p>
    <w:p w14:paraId="74A23F29" w14:textId="77777777" w:rsidR="009971A6" w:rsidRDefault="009971A6" w:rsidP="009971A6"/>
    <w:p w14:paraId="0F5E0B52" w14:textId="77777777" w:rsidR="004D2BDF" w:rsidRDefault="004D2BDF" w:rsidP="00EF37C9">
      <w:pPr>
        <w:spacing w:after="0" w:line="240" w:lineRule="auto"/>
      </w:pPr>
    </w:p>
    <w:sectPr w:rsidR="004D2BDF" w:rsidSect="009D1EE7">
      <w:pgSz w:w="11906" w:h="16838"/>
      <w:pgMar w:top="993" w:right="1418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2D014" w14:textId="77777777" w:rsidR="009246BA" w:rsidRDefault="009246BA" w:rsidP="009971A6">
      <w:pPr>
        <w:spacing w:after="0" w:line="240" w:lineRule="auto"/>
      </w:pPr>
      <w:r>
        <w:separator/>
      </w:r>
    </w:p>
  </w:endnote>
  <w:endnote w:type="continuationSeparator" w:id="0">
    <w:p w14:paraId="3EE526CE" w14:textId="77777777" w:rsidR="009246BA" w:rsidRDefault="009246BA" w:rsidP="0099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308AF" w14:textId="77777777" w:rsidR="009246BA" w:rsidRDefault="009246BA" w:rsidP="009971A6">
      <w:pPr>
        <w:spacing w:after="0" w:line="240" w:lineRule="auto"/>
      </w:pPr>
      <w:r>
        <w:separator/>
      </w:r>
    </w:p>
  </w:footnote>
  <w:footnote w:type="continuationSeparator" w:id="0">
    <w:p w14:paraId="21E50D8B" w14:textId="77777777" w:rsidR="009246BA" w:rsidRDefault="009246BA" w:rsidP="00997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327B6"/>
    <w:multiLevelType w:val="hybridMultilevel"/>
    <w:tmpl w:val="600290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E3D431D"/>
    <w:multiLevelType w:val="hybridMultilevel"/>
    <w:tmpl w:val="F74CC29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E5"/>
    <w:rsid w:val="00001F62"/>
    <w:rsid w:val="00101A10"/>
    <w:rsid w:val="0011073F"/>
    <w:rsid w:val="00183602"/>
    <w:rsid w:val="00245FC5"/>
    <w:rsid w:val="00261D5C"/>
    <w:rsid w:val="002F7DF4"/>
    <w:rsid w:val="00394F3B"/>
    <w:rsid w:val="00442733"/>
    <w:rsid w:val="0045497B"/>
    <w:rsid w:val="004871D3"/>
    <w:rsid w:val="004B7B73"/>
    <w:rsid w:val="004D2BDF"/>
    <w:rsid w:val="005476EF"/>
    <w:rsid w:val="005E10FA"/>
    <w:rsid w:val="006917A0"/>
    <w:rsid w:val="00692744"/>
    <w:rsid w:val="0069478B"/>
    <w:rsid w:val="0076126F"/>
    <w:rsid w:val="0078165C"/>
    <w:rsid w:val="008712F8"/>
    <w:rsid w:val="008C3B0B"/>
    <w:rsid w:val="008E1111"/>
    <w:rsid w:val="009246BA"/>
    <w:rsid w:val="00961542"/>
    <w:rsid w:val="009971A6"/>
    <w:rsid w:val="009D1EE7"/>
    <w:rsid w:val="00AF72EA"/>
    <w:rsid w:val="00B04967"/>
    <w:rsid w:val="00B504C4"/>
    <w:rsid w:val="00C97DE5"/>
    <w:rsid w:val="00CB17C4"/>
    <w:rsid w:val="00CC2EA8"/>
    <w:rsid w:val="00D73E2E"/>
    <w:rsid w:val="00D80B11"/>
    <w:rsid w:val="00D97E0C"/>
    <w:rsid w:val="00DA7CAE"/>
    <w:rsid w:val="00E40111"/>
    <w:rsid w:val="00E427F8"/>
    <w:rsid w:val="00EF37C9"/>
    <w:rsid w:val="00F255E7"/>
    <w:rsid w:val="00F3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B4D2"/>
  <w15:docId w15:val="{69E8DD44-D96A-4B16-9C54-7AD7B44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1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1A6"/>
  </w:style>
  <w:style w:type="paragraph" w:styleId="Stopka">
    <w:name w:val="footer"/>
    <w:basedOn w:val="Normalny"/>
    <w:link w:val="StopkaZnak"/>
    <w:uiPriority w:val="99"/>
    <w:unhideWhenUsed/>
    <w:rsid w:val="0099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7FCD-495D-4E33-A4CC-42DF84FF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Czapiewska</dc:creator>
  <cp:keywords/>
  <dc:description/>
  <cp:lastModifiedBy>Joanna Bogdańska-Podstawska</cp:lastModifiedBy>
  <cp:revision>7</cp:revision>
  <dcterms:created xsi:type="dcterms:W3CDTF">2021-03-04T13:09:00Z</dcterms:created>
  <dcterms:modified xsi:type="dcterms:W3CDTF">2025-05-22T07:22:00Z</dcterms:modified>
</cp:coreProperties>
</file>